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0C9F" w14:textId="77777777" w:rsidR="00321451" w:rsidRDefault="00321451" w:rsidP="0021689D">
      <w:pPr>
        <w:ind w:left="720" w:right="810"/>
      </w:pPr>
    </w:p>
    <w:p w14:paraId="221B094E" w14:textId="77777777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7FC"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766ED0">
        <w:rPr>
          <w:rFonts w:ascii="Arial" w:hAnsi="Arial" w:cs="Arial"/>
        </w:rPr>
        <w:t xml:space="preserve"> </w:t>
      </w:r>
    </w:p>
    <w:p w14:paraId="0240AB23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05F2213B" w14:textId="77777777" w:rsidR="00E12EF2" w:rsidRDefault="007D686A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 – Position Held</w:t>
      </w:r>
      <w:r w:rsidR="00E12EF2">
        <w:rPr>
          <w:rFonts w:ascii="Arial" w:hAnsi="Arial" w:cs="Arial"/>
        </w:rPr>
        <w:t>:</w:t>
      </w:r>
      <w:r w:rsidR="00766ED0">
        <w:rPr>
          <w:rFonts w:ascii="Arial" w:hAnsi="Arial" w:cs="Arial"/>
        </w:rPr>
        <w:t xml:space="preserve"> </w:t>
      </w:r>
    </w:p>
    <w:p w14:paraId="34F17ACD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00D4F2" w14:textId="05F5082A" w:rsidR="00E12EF2" w:rsidRPr="00AA2821" w:rsidRDefault="00E12EF2" w:rsidP="00E12EF2">
      <w:pPr>
        <w:ind w:left="720" w:right="810"/>
        <w:jc w:val="center"/>
        <w:rPr>
          <w:rFonts w:ascii="Arial" w:hAnsi="Arial" w:cs="Arial"/>
          <w:i/>
        </w:rPr>
      </w:pPr>
      <w:r w:rsidRPr="00AA2821">
        <w:rPr>
          <w:rFonts w:ascii="Arial" w:hAnsi="Arial" w:cs="Arial"/>
          <w:i/>
        </w:rPr>
        <w:t>(Report to cover activities</w:t>
      </w:r>
      <w:r w:rsidR="00CE0AC4">
        <w:rPr>
          <w:rFonts w:ascii="Arial" w:hAnsi="Arial" w:cs="Arial"/>
          <w:i/>
        </w:rPr>
        <w:t xml:space="preserve"> </w:t>
      </w:r>
      <w:r w:rsidR="007D686A">
        <w:rPr>
          <w:rFonts w:ascii="Arial" w:hAnsi="Arial" w:cs="Arial"/>
          <w:i/>
        </w:rPr>
        <w:t>for</w:t>
      </w:r>
      <w:r w:rsidRPr="00AA2821">
        <w:rPr>
          <w:rFonts w:ascii="Arial" w:hAnsi="Arial" w:cs="Arial"/>
          <w:i/>
        </w:rPr>
        <w:t xml:space="preserve"> </w:t>
      </w:r>
      <w:r w:rsidR="007D686A">
        <w:rPr>
          <w:rFonts w:ascii="Arial" w:hAnsi="Arial" w:cs="Arial"/>
          <w:i/>
        </w:rPr>
        <w:t>International</w:t>
      </w:r>
      <w:r w:rsidRPr="00AA2821">
        <w:rPr>
          <w:rFonts w:ascii="Arial" w:hAnsi="Arial" w:cs="Arial"/>
          <w:i/>
        </w:rPr>
        <w:t xml:space="preserve"> </w:t>
      </w:r>
      <w:r w:rsidR="001E3A40" w:rsidRPr="00AA2821">
        <w:rPr>
          <w:rFonts w:ascii="Arial" w:hAnsi="Arial" w:cs="Arial"/>
          <w:i/>
        </w:rPr>
        <w:t>Year</w:t>
      </w:r>
      <w:r w:rsidR="006A510B">
        <w:rPr>
          <w:rFonts w:ascii="Arial" w:hAnsi="Arial" w:cs="Arial"/>
          <w:i/>
        </w:rPr>
        <w:t xml:space="preserve"> </w:t>
      </w:r>
      <w:r w:rsidR="00E97447">
        <w:rPr>
          <w:rFonts w:ascii="Arial" w:hAnsi="Arial" w:cs="Arial"/>
          <w:i/>
        </w:rPr>
        <w:t xml:space="preserve">since </w:t>
      </w:r>
      <w:r w:rsidR="006A510B">
        <w:rPr>
          <w:rFonts w:ascii="Arial" w:hAnsi="Arial" w:cs="Arial"/>
          <w:i/>
        </w:rPr>
        <w:t>7/</w:t>
      </w:r>
      <w:r w:rsidR="001E3A40">
        <w:rPr>
          <w:rFonts w:ascii="Arial" w:hAnsi="Arial" w:cs="Arial"/>
          <w:i/>
        </w:rPr>
        <w:t>1/</w:t>
      </w:r>
      <w:r w:rsidR="00CC6584">
        <w:rPr>
          <w:rFonts w:ascii="Arial" w:hAnsi="Arial" w:cs="Arial"/>
          <w:i/>
        </w:rPr>
        <w:t>21</w:t>
      </w:r>
      <w:r w:rsidR="001E3A40">
        <w:rPr>
          <w:rFonts w:ascii="Arial" w:hAnsi="Arial" w:cs="Arial"/>
          <w:i/>
        </w:rPr>
        <w:t>)</w:t>
      </w:r>
    </w:p>
    <w:p w14:paraId="4DF60145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719BA2D8" w14:textId="77777777" w:rsidR="00E12EF2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14:paraId="7AC33AD7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EB54C68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C4106D2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5AFACB5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F8196DD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49856078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CD2C0AD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5C36619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D4AFFA1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313D7D2F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EF848AC" w14:textId="77777777" w:rsidR="00AE5A57" w:rsidRDefault="00AE5A57" w:rsidP="0021689D">
      <w:pPr>
        <w:ind w:left="720" w:right="810"/>
        <w:rPr>
          <w:rFonts w:ascii="Arial" w:hAnsi="Arial" w:cs="Arial"/>
        </w:rPr>
      </w:pPr>
    </w:p>
    <w:p w14:paraId="3608A4BC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04A48742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6E5A2F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2AA2CE9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589A32F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C46394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D107F0E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CE73E9D" w14:textId="77777777" w:rsidR="00BD515D" w:rsidRDefault="00BD515D" w:rsidP="0021689D">
      <w:pPr>
        <w:ind w:left="720" w:right="810"/>
        <w:rPr>
          <w:rFonts w:ascii="Arial" w:hAnsi="Arial" w:cs="Arial"/>
          <w:b/>
        </w:rPr>
      </w:pPr>
    </w:p>
    <w:p w14:paraId="3E59D0B2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16A81755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4993C31D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44B101F5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55A4E65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225D613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0926666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B6F4C8B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7D84325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E94A353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74AB2E5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7BDCBE3" w14:textId="77777777" w:rsidR="00BD515D" w:rsidRDefault="00AA2821" w:rsidP="0056369C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 xml:space="preserve">LIST YOUR </w:t>
      </w:r>
      <w:r w:rsidR="007D686A">
        <w:rPr>
          <w:rFonts w:ascii="Arial" w:hAnsi="Arial" w:cs="Arial"/>
          <w:b/>
        </w:rPr>
        <w:t xml:space="preserve">GOALS FOR THE REMAINDER OF THE INTERNATIONAL </w:t>
      </w:r>
      <w:r w:rsidRPr="00C956F7">
        <w:rPr>
          <w:rFonts w:ascii="Arial" w:hAnsi="Arial" w:cs="Arial"/>
          <w:b/>
        </w:rPr>
        <w:t>YEAR:</w:t>
      </w:r>
      <w:r w:rsidR="00BD515D">
        <w:rPr>
          <w:rFonts w:ascii="Arial" w:hAnsi="Arial" w:cs="Arial"/>
          <w:b/>
        </w:rPr>
        <w:t xml:space="preserve"> </w:t>
      </w:r>
      <w:r w:rsidR="0056369C">
        <w:rPr>
          <w:rFonts w:ascii="Arial" w:hAnsi="Arial" w:cs="Arial"/>
          <w:b/>
        </w:rPr>
        <w:br/>
      </w:r>
    </w:p>
    <w:sectPr w:rsidR="00BD515D" w:rsidSect="007D686A">
      <w:headerReference w:type="default" r:id="rId8"/>
      <w:pgSz w:w="12240" w:h="15840"/>
      <w:pgMar w:top="2340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993A" w14:textId="77777777" w:rsidR="00D92D8D" w:rsidRDefault="00D92D8D">
      <w:r>
        <w:separator/>
      </w:r>
    </w:p>
  </w:endnote>
  <w:endnote w:type="continuationSeparator" w:id="0">
    <w:p w14:paraId="6386BDE9" w14:textId="77777777" w:rsidR="00D92D8D" w:rsidRDefault="00D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879C" w14:textId="77777777" w:rsidR="00D92D8D" w:rsidRDefault="00D92D8D">
      <w:r>
        <w:separator/>
      </w:r>
    </w:p>
  </w:footnote>
  <w:footnote w:type="continuationSeparator" w:id="0">
    <w:p w14:paraId="508AE6A9" w14:textId="77777777" w:rsidR="00D92D8D" w:rsidRDefault="00D9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9C60" w14:textId="419FF39D" w:rsidR="00CB44F2" w:rsidRDefault="00CC6584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6C047E10" wp14:editId="35D82F6B">
          <wp:extent cx="8382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 xml:space="preserve"> 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4473E5" w:rsidRPr="00E05305">
      <w:rPr>
        <w:rFonts w:ascii="Arial" w:hAnsi="Arial" w:cs="Arial"/>
        <w:b/>
        <w:sz w:val="28"/>
        <w:szCs w:val="28"/>
      </w:rPr>
      <w:t xml:space="preserve">High Twelve </w:t>
    </w:r>
    <w:r w:rsidR="007D686A">
      <w:rPr>
        <w:rFonts w:ascii="Arial" w:hAnsi="Arial" w:cs="Arial"/>
        <w:b/>
        <w:sz w:val="28"/>
        <w:szCs w:val="28"/>
      </w:rPr>
      <w:t>International</w:t>
    </w:r>
    <w:r w:rsidR="004473E5" w:rsidRPr="00E05305">
      <w:rPr>
        <w:rFonts w:ascii="Arial" w:hAnsi="Arial" w:cs="Arial"/>
        <w:b/>
        <w:sz w:val="28"/>
        <w:szCs w:val="28"/>
      </w:rPr>
      <w:t>, Inc.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036511B8" wp14:editId="7F500EAB">
          <wp:extent cx="8382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0F7BC946" w14:textId="77777777" w:rsidR="00CC6584" w:rsidRDefault="00CC6584" w:rsidP="00CC658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2022 Mid-Year Conference – Houston</w:t>
    </w:r>
    <w:r>
      <w:rPr>
        <w:rFonts w:ascii="Arial" w:hAnsi="Arial" w:cs="Arial"/>
        <w:b/>
      </w:rPr>
      <w:br/>
      <w:t>International Officer – State President – Activity Report</w:t>
    </w:r>
  </w:p>
  <w:p w14:paraId="3A24B9E2" w14:textId="77777777" w:rsidR="007D686A" w:rsidRDefault="007D686A" w:rsidP="00CB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3448"/>
    <w:multiLevelType w:val="hybridMultilevel"/>
    <w:tmpl w:val="CE3ED4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E6F5EB9"/>
    <w:multiLevelType w:val="hybridMultilevel"/>
    <w:tmpl w:val="05F4E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298B"/>
    <w:multiLevelType w:val="hybridMultilevel"/>
    <w:tmpl w:val="FF68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B4F94"/>
    <w:multiLevelType w:val="hybridMultilevel"/>
    <w:tmpl w:val="461E5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279F2"/>
    <w:multiLevelType w:val="hybridMultilevel"/>
    <w:tmpl w:val="F50A1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6E2D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34A1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3A40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53A0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656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094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7C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4266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7FC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78C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69C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0B9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60DC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1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90F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6ED0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686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57B41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6A06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56F9A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57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515D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3BD4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584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18A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AA0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2D8D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78D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07F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6E49"/>
    <w:rsid w:val="00E97447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223C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6A33E064"/>
  <w15:chartTrackingRefBased/>
  <w15:docId w15:val="{26EAA3DF-6F6C-49DE-AB86-EDA4B33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5E22-76E7-4BBF-8F7E-741224B9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Report</vt:lpstr>
    </vt:vector>
  </TitlesOfParts>
  <Company>Kaibab Cockers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Report</dc:title>
  <dc:subject/>
  <dc:creator>Kevin Hokerk</dc:creator>
  <cp:keywords/>
  <dc:description>Officers-Assoc Pres-Chairmen</dc:description>
  <cp:lastModifiedBy>Secretary High Twelve</cp:lastModifiedBy>
  <cp:revision>2</cp:revision>
  <cp:lastPrinted>2007-09-12T01:32:00Z</cp:lastPrinted>
  <dcterms:created xsi:type="dcterms:W3CDTF">2021-12-13T17:57:00Z</dcterms:created>
  <dcterms:modified xsi:type="dcterms:W3CDTF">2021-12-13T17:57:00Z</dcterms:modified>
</cp:coreProperties>
</file>